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A7FBC9" w14:textId="03521442" w:rsidR="000E0383" w:rsidRDefault="000E0383" w:rsidP="000E0383">
      <w:pPr>
        <w:pStyle w:val="Heading1"/>
        <w:rPr>
          <w:color w:val="283597"/>
          <w:sz w:val="56"/>
          <w:szCs w:val="28"/>
        </w:rPr>
      </w:pPr>
      <w:r w:rsidRPr="00A87B8B">
        <w:rPr>
          <w:color w:val="283597"/>
          <w:sz w:val="56"/>
          <w:szCs w:val="28"/>
        </w:rPr>
        <w:t xml:space="preserve">Lockdown </w:t>
      </w:r>
      <w:r w:rsidRPr="000E0383">
        <w:rPr>
          <w:color w:val="283597"/>
          <w:sz w:val="56"/>
          <w:szCs w:val="28"/>
        </w:rPr>
        <w:t>kennings grid</w:t>
      </w:r>
    </w:p>
    <w:p w14:paraId="7EDFE2A4" w14:textId="77777777" w:rsidR="000E0383" w:rsidRPr="000E0383" w:rsidRDefault="000E0383" w:rsidP="000E038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71"/>
        <w:gridCol w:w="3472"/>
        <w:gridCol w:w="3472"/>
        <w:gridCol w:w="3472"/>
      </w:tblGrid>
      <w:tr w:rsidR="00A87B8B" w:rsidRPr="00A87B8B" w14:paraId="1A5AF158" w14:textId="77777777" w:rsidTr="00A87B8B">
        <w:tc>
          <w:tcPr>
            <w:tcW w:w="3471" w:type="dxa"/>
            <w:shd w:val="clear" w:color="auto" w:fill="283597"/>
            <w:vAlign w:val="center"/>
          </w:tcPr>
          <w:p w14:paraId="4FA84FF2" w14:textId="77777777" w:rsidR="000E0383" w:rsidRPr="00A87B8B" w:rsidRDefault="000E0383" w:rsidP="000E0383">
            <w:pPr>
              <w:jc w:val="center"/>
              <w:rPr>
                <w:color w:val="FFFFFF" w:themeColor="background1"/>
                <w:sz w:val="32"/>
              </w:rPr>
            </w:pPr>
            <w:r w:rsidRPr="00A87B8B">
              <w:rPr>
                <w:b/>
                <w:bCs/>
                <w:color w:val="FFFFFF" w:themeColor="background1"/>
                <w:sz w:val="32"/>
              </w:rPr>
              <w:t>Noun:</w:t>
            </w:r>
            <w:r w:rsidRPr="00A87B8B">
              <w:rPr>
                <w:color w:val="FFFFFF" w:themeColor="background1"/>
                <w:sz w:val="32"/>
              </w:rPr>
              <w:t xml:space="preserve"> </w:t>
            </w:r>
            <w:r w:rsidRPr="00A87B8B">
              <w:rPr>
                <w:b/>
                <w:color w:val="FFFFFF" w:themeColor="background1"/>
                <w:sz w:val="32"/>
              </w:rPr>
              <w:t>things you need in lockdown</w:t>
            </w:r>
          </w:p>
        </w:tc>
        <w:tc>
          <w:tcPr>
            <w:tcW w:w="3472" w:type="dxa"/>
            <w:shd w:val="clear" w:color="auto" w:fill="283597"/>
            <w:vAlign w:val="center"/>
          </w:tcPr>
          <w:p w14:paraId="070FE044" w14:textId="3199D2DB" w:rsidR="000E0383" w:rsidRPr="00A87B8B" w:rsidRDefault="000E0383" w:rsidP="000E0383">
            <w:pPr>
              <w:jc w:val="center"/>
              <w:rPr>
                <w:b/>
                <w:color w:val="FFFFFF" w:themeColor="background1"/>
                <w:sz w:val="32"/>
              </w:rPr>
            </w:pPr>
            <w:r w:rsidRPr="00A87B8B">
              <w:rPr>
                <w:b/>
                <w:color w:val="FFFFFF" w:themeColor="background1"/>
                <w:sz w:val="32"/>
              </w:rPr>
              <w:t xml:space="preserve">Verb + </w:t>
            </w:r>
            <w:proofErr w:type="spellStart"/>
            <w:r w:rsidRPr="00A87B8B">
              <w:rPr>
                <w:b/>
                <w:color w:val="FFFFFF" w:themeColor="background1"/>
                <w:sz w:val="32"/>
              </w:rPr>
              <w:t>er</w:t>
            </w:r>
            <w:proofErr w:type="spellEnd"/>
          </w:p>
        </w:tc>
        <w:tc>
          <w:tcPr>
            <w:tcW w:w="3472" w:type="dxa"/>
            <w:shd w:val="clear" w:color="auto" w:fill="283597"/>
            <w:vAlign w:val="center"/>
          </w:tcPr>
          <w:p w14:paraId="071B5305" w14:textId="0BDC1CAE" w:rsidR="000E0383" w:rsidRPr="00A87B8B" w:rsidRDefault="000E0383" w:rsidP="000E0383">
            <w:pPr>
              <w:jc w:val="center"/>
              <w:rPr>
                <w:b/>
                <w:color w:val="FFFFFF" w:themeColor="background1"/>
                <w:sz w:val="32"/>
              </w:rPr>
            </w:pPr>
            <w:r w:rsidRPr="00A87B8B">
              <w:rPr>
                <w:b/>
                <w:color w:val="FFFFFF" w:themeColor="background1"/>
                <w:sz w:val="32"/>
              </w:rPr>
              <w:t>Noun</w:t>
            </w:r>
          </w:p>
        </w:tc>
        <w:tc>
          <w:tcPr>
            <w:tcW w:w="3472" w:type="dxa"/>
            <w:shd w:val="clear" w:color="auto" w:fill="283597"/>
            <w:vAlign w:val="center"/>
          </w:tcPr>
          <w:p w14:paraId="3E4C90C7" w14:textId="6EAF00B6" w:rsidR="000E0383" w:rsidRPr="00A87B8B" w:rsidRDefault="000E0383" w:rsidP="000E0383">
            <w:pPr>
              <w:jc w:val="center"/>
              <w:rPr>
                <w:color w:val="FFFFFF" w:themeColor="background1"/>
                <w:sz w:val="32"/>
              </w:rPr>
            </w:pPr>
            <w:r w:rsidRPr="00A87B8B">
              <w:rPr>
                <w:b/>
                <w:bCs/>
                <w:color w:val="FFFFFF" w:themeColor="background1"/>
                <w:sz w:val="32"/>
              </w:rPr>
              <w:t xml:space="preserve">Verb + </w:t>
            </w:r>
            <w:proofErr w:type="spellStart"/>
            <w:r w:rsidRPr="00A87B8B">
              <w:rPr>
                <w:b/>
                <w:bCs/>
                <w:color w:val="FFFFFF" w:themeColor="background1"/>
                <w:sz w:val="32"/>
              </w:rPr>
              <w:t>er</w:t>
            </w:r>
            <w:proofErr w:type="spellEnd"/>
            <w:r w:rsidRPr="00A87B8B">
              <w:rPr>
                <w:b/>
                <w:bCs/>
                <w:color w:val="FFFFFF" w:themeColor="background1"/>
                <w:sz w:val="32"/>
              </w:rPr>
              <w:t>: things we do</w:t>
            </w:r>
          </w:p>
        </w:tc>
      </w:tr>
      <w:tr w:rsidR="000E0383" w:rsidRPr="00A87B8B" w14:paraId="5C56B607" w14:textId="77777777" w:rsidTr="000E0383">
        <w:trPr>
          <w:trHeight w:val="794"/>
        </w:trPr>
        <w:tc>
          <w:tcPr>
            <w:tcW w:w="3471" w:type="dxa"/>
            <w:vAlign w:val="center"/>
          </w:tcPr>
          <w:p w14:paraId="2DE988A6" w14:textId="4AFBB2FE" w:rsidR="000E0383" w:rsidRPr="00A87B8B" w:rsidRDefault="000E0383" w:rsidP="000E0383">
            <w:pPr>
              <w:rPr>
                <w:sz w:val="28"/>
              </w:rPr>
            </w:pPr>
            <w:bookmarkStart w:id="0" w:name="_GoBack"/>
            <w:r w:rsidRPr="00A87B8B">
              <w:rPr>
                <w:sz w:val="28"/>
              </w:rPr>
              <w:t>e.g. Pasta</w:t>
            </w:r>
          </w:p>
        </w:tc>
        <w:tc>
          <w:tcPr>
            <w:tcW w:w="3472" w:type="dxa"/>
            <w:vAlign w:val="center"/>
          </w:tcPr>
          <w:p w14:paraId="732C0D50" w14:textId="3667DDA5" w:rsidR="000E0383" w:rsidRPr="00A87B8B" w:rsidRDefault="000E0383" w:rsidP="000E0383">
            <w:pPr>
              <w:rPr>
                <w:sz w:val="28"/>
              </w:rPr>
            </w:pPr>
            <w:r w:rsidRPr="00A87B8B">
              <w:rPr>
                <w:sz w:val="28"/>
              </w:rPr>
              <w:t>e.g. hoard</w:t>
            </w:r>
            <w:r w:rsidRPr="00A87B8B">
              <w:rPr>
                <w:b/>
                <w:bCs/>
                <w:sz w:val="28"/>
              </w:rPr>
              <w:t>er</w:t>
            </w:r>
          </w:p>
        </w:tc>
        <w:tc>
          <w:tcPr>
            <w:tcW w:w="3472" w:type="dxa"/>
            <w:vAlign w:val="center"/>
          </w:tcPr>
          <w:p w14:paraId="7C079B10" w14:textId="476003E4" w:rsidR="000E0383" w:rsidRPr="00A87B8B" w:rsidRDefault="000E0383" w:rsidP="000E0383">
            <w:pPr>
              <w:rPr>
                <w:sz w:val="28"/>
              </w:rPr>
            </w:pPr>
            <w:r w:rsidRPr="00A87B8B">
              <w:rPr>
                <w:sz w:val="28"/>
              </w:rPr>
              <w:t>e.g. Dream</w:t>
            </w:r>
          </w:p>
        </w:tc>
        <w:tc>
          <w:tcPr>
            <w:tcW w:w="3472" w:type="dxa"/>
            <w:vAlign w:val="center"/>
          </w:tcPr>
          <w:p w14:paraId="4AD4AF52" w14:textId="268FA237" w:rsidR="000E0383" w:rsidRPr="00A87B8B" w:rsidRDefault="000E0383" w:rsidP="000E0383">
            <w:pPr>
              <w:rPr>
                <w:sz w:val="28"/>
              </w:rPr>
            </w:pPr>
            <w:r w:rsidRPr="00A87B8B">
              <w:rPr>
                <w:sz w:val="28"/>
              </w:rPr>
              <w:t xml:space="preserve">e.g. </w:t>
            </w:r>
            <w:proofErr w:type="spellStart"/>
            <w:r w:rsidRPr="00A87B8B">
              <w:rPr>
                <w:sz w:val="28"/>
              </w:rPr>
              <w:t>scroll</w:t>
            </w:r>
            <w:r w:rsidRPr="00A87B8B">
              <w:rPr>
                <w:b/>
                <w:sz w:val="28"/>
              </w:rPr>
              <w:t>er</w:t>
            </w:r>
            <w:proofErr w:type="spellEnd"/>
            <w:r w:rsidRPr="00A87B8B">
              <w:rPr>
                <w:b/>
                <w:sz w:val="28"/>
              </w:rPr>
              <w:t xml:space="preserve"> </w:t>
            </w:r>
          </w:p>
        </w:tc>
      </w:tr>
      <w:bookmarkEnd w:id="0"/>
      <w:tr w:rsidR="000E0383" w14:paraId="46FD2CCE" w14:textId="77777777" w:rsidTr="000E0383">
        <w:trPr>
          <w:trHeight w:val="794"/>
        </w:trPr>
        <w:tc>
          <w:tcPr>
            <w:tcW w:w="3471" w:type="dxa"/>
          </w:tcPr>
          <w:p w14:paraId="05921133" w14:textId="6AB7C7C5" w:rsidR="000E0383" w:rsidRDefault="000E0383" w:rsidP="00120EDE"/>
        </w:tc>
        <w:tc>
          <w:tcPr>
            <w:tcW w:w="3472" w:type="dxa"/>
          </w:tcPr>
          <w:p w14:paraId="4FAA7F28" w14:textId="2777B1AD" w:rsidR="000E0383" w:rsidRDefault="000E0383" w:rsidP="00120EDE"/>
        </w:tc>
        <w:tc>
          <w:tcPr>
            <w:tcW w:w="3472" w:type="dxa"/>
          </w:tcPr>
          <w:p w14:paraId="5ADD131F" w14:textId="35E7FCE9" w:rsidR="000E0383" w:rsidRDefault="000E0383" w:rsidP="00120EDE"/>
        </w:tc>
        <w:tc>
          <w:tcPr>
            <w:tcW w:w="3472" w:type="dxa"/>
          </w:tcPr>
          <w:p w14:paraId="6E33742F" w14:textId="1FDE3FED" w:rsidR="000E0383" w:rsidRDefault="000E0383" w:rsidP="00120EDE"/>
        </w:tc>
      </w:tr>
      <w:tr w:rsidR="000E0383" w14:paraId="425DA036" w14:textId="77777777" w:rsidTr="000E0383">
        <w:trPr>
          <w:trHeight w:val="794"/>
        </w:trPr>
        <w:tc>
          <w:tcPr>
            <w:tcW w:w="3471" w:type="dxa"/>
          </w:tcPr>
          <w:p w14:paraId="79ACACE1" w14:textId="2C47334D" w:rsidR="000E0383" w:rsidRDefault="000E0383" w:rsidP="00120EDE"/>
        </w:tc>
        <w:tc>
          <w:tcPr>
            <w:tcW w:w="3472" w:type="dxa"/>
          </w:tcPr>
          <w:p w14:paraId="70712FF7" w14:textId="4287E066" w:rsidR="000E0383" w:rsidRDefault="000E0383" w:rsidP="00120EDE"/>
        </w:tc>
        <w:tc>
          <w:tcPr>
            <w:tcW w:w="3472" w:type="dxa"/>
          </w:tcPr>
          <w:p w14:paraId="414A1D3A" w14:textId="71B87135" w:rsidR="000E0383" w:rsidRDefault="000E0383" w:rsidP="00120EDE"/>
        </w:tc>
        <w:tc>
          <w:tcPr>
            <w:tcW w:w="3472" w:type="dxa"/>
          </w:tcPr>
          <w:p w14:paraId="535015B5" w14:textId="4BDBFB62" w:rsidR="000E0383" w:rsidRDefault="000E0383" w:rsidP="00120EDE"/>
        </w:tc>
      </w:tr>
      <w:tr w:rsidR="000E0383" w14:paraId="1DEC17E9" w14:textId="77777777" w:rsidTr="000E0383">
        <w:trPr>
          <w:trHeight w:val="794"/>
        </w:trPr>
        <w:tc>
          <w:tcPr>
            <w:tcW w:w="3471" w:type="dxa"/>
          </w:tcPr>
          <w:p w14:paraId="444B6AE5" w14:textId="77777777" w:rsidR="000E0383" w:rsidRDefault="000E0383" w:rsidP="00120EDE"/>
        </w:tc>
        <w:tc>
          <w:tcPr>
            <w:tcW w:w="3472" w:type="dxa"/>
          </w:tcPr>
          <w:p w14:paraId="1C50B127" w14:textId="77777777" w:rsidR="000E0383" w:rsidRDefault="000E0383" w:rsidP="00120EDE"/>
        </w:tc>
        <w:tc>
          <w:tcPr>
            <w:tcW w:w="3472" w:type="dxa"/>
          </w:tcPr>
          <w:p w14:paraId="5EA8F677" w14:textId="77777777" w:rsidR="000E0383" w:rsidRDefault="000E0383" w:rsidP="00120EDE"/>
        </w:tc>
        <w:tc>
          <w:tcPr>
            <w:tcW w:w="3472" w:type="dxa"/>
          </w:tcPr>
          <w:p w14:paraId="13041025" w14:textId="77777777" w:rsidR="000E0383" w:rsidRDefault="000E0383" w:rsidP="00120EDE"/>
        </w:tc>
      </w:tr>
      <w:tr w:rsidR="000E0383" w14:paraId="70369EF3" w14:textId="77777777" w:rsidTr="000E0383">
        <w:trPr>
          <w:trHeight w:val="794"/>
        </w:trPr>
        <w:tc>
          <w:tcPr>
            <w:tcW w:w="3471" w:type="dxa"/>
          </w:tcPr>
          <w:p w14:paraId="2A83B556" w14:textId="77777777" w:rsidR="000E0383" w:rsidRDefault="000E0383" w:rsidP="00120EDE"/>
        </w:tc>
        <w:tc>
          <w:tcPr>
            <w:tcW w:w="3472" w:type="dxa"/>
          </w:tcPr>
          <w:p w14:paraId="19D07FE2" w14:textId="77777777" w:rsidR="000E0383" w:rsidRDefault="000E0383" w:rsidP="00120EDE"/>
        </w:tc>
        <w:tc>
          <w:tcPr>
            <w:tcW w:w="3472" w:type="dxa"/>
          </w:tcPr>
          <w:p w14:paraId="6EC6BA32" w14:textId="77777777" w:rsidR="000E0383" w:rsidRDefault="000E0383" w:rsidP="00120EDE"/>
        </w:tc>
        <w:tc>
          <w:tcPr>
            <w:tcW w:w="3472" w:type="dxa"/>
          </w:tcPr>
          <w:p w14:paraId="58E1F9BD" w14:textId="77777777" w:rsidR="000E0383" w:rsidRDefault="000E0383" w:rsidP="00120EDE"/>
        </w:tc>
      </w:tr>
      <w:tr w:rsidR="000E0383" w14:paraId="3112C82B" w14:textId="77777777" w:rsidTr="000E0383">
        <w:trPr>
          <w:trHeight w:val="794"/>
        </w:trPr>
        <w:tc>
          <w:tcPr>
            <w:tcW w:w="3471" w:type="dxa"/>
          </w:tcPr>
          <w:p w14:paraId="743AFF93" w14:textId="77777777" w:rsidR="000E0383" w:rsidRDefault="000E0383" w:rsidP="00120EDE"/>
        </w:tc>
        <w:tc>
          <w:tcPr>
            <w:tcW w:w="3472" w:type="dxa"/>
          </w:tcPr>
          <w:p w14:paraId="166B98B3" w14:textId="77777777" w:rsidR="000E0383" w:rsidRDefault="000E0383" w:rsidP="00120EDE"/>
        </w:tc>
        <w:tc>
          <w:tcPr>
            <w:tcW w:w="3472" w:type="dxa"/>
          </w:tcPr>
          <w:p w14:paraId="38CDCCE4" w14:textId="77777777" w:rsidR="000E0383" w:rsidRDefault="000E0383" w:rsidP="00120EDE"/>
        </w:tc>
        <w:tc>
          <w:tcPr>
            <w:tcW w:w="3472" w:type="dxa"/>
          </w:tcPr>
          <w:p w14:paraId="4A3A13B4" w14:textId="77777777" w:rsidR="000E0383" w:rsidRDefault="000E0383" w:rsidP="00120EDE"/>
        </w:tc>
      </w:tr>
    </w:tbl>
    <w:p w14:paraId="7C5E2294" w14:textId="35CD103D" w:rsidR="00F068D7" w:rsidRPr="00896DAE" w:rsidRDefault="00F068D7" w:rsidP="00F068D7">
      <w:pPr>
        <w:rPr>
          <w:lang w:eastAsia="en-GB"/>
        </w:rPr>
      </w:pPr>
    </w:p>
    <w:sectPr w:rsidR="00F068D7" w:rsidRPr="00896DAE" w:rsidSect="006A4772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/>
      <w:pgMar w:top="1440" w:right="1440" w:bottom="1440" w:left="1418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9AEBB3" w14:textId="77777777" w:rsidR="00E80F77" w:rsidRDefault="00E80F77" w:rsidP="00177A4B">
      <w:pPr>
        <w:spacing w:after="0" w:line="240" w:lineRule="auto"/>
      </w:pPr>
      <w:r>
        <w:separator/>
      </w:r>
    </w:p>
  </w:endnote>
  <w:endnote w:type="continuationSeparator" w:id="0">
    <w:p w14:paraId="1077875B" w14:textId="77777777" w:rsidR="00E80F77" w:rsidRDefault="00E80F77" w:rsidP="00177A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78A19C" w14:textId="77777777" w:rsidR="00C52DA4" w:rsidRDefault="00C52DA4">
    <w:pPr>
      <w:pStyle w:val="Footer"/>
      <w:rPr>
        <w:noProof/>
        <w:lang w:eastAsia="en-GB"/>
      </w:rPr>
    </w:pPr>
  </w:p>
  <w:p w14:paraId="41DC9C50" w14:textId="77777777" w:rsidR="00C52DA4" w:rsidRDefault="00C52DA4">
    <w:pPr>
      <w:pStyle w:val="Footer"/>
      <w:rPr>
        <w:sz w:val="20"/>
        <w:szCs w:val="20"/>
      </w:rPr>
    </w:pPr>
    <w:r>
      <w:rPr>
        <w:noProof/>
        <w:lang w:eastAsia="en-GB"/>
      </w:rPr>
      <w:drawing>
        <wp:anchor distT="0" distB="0" distL="114300" distR="114300" simplePos="0" relativeHeight="251659264" behindDoc="0" locked="1" layoutInCell="1" allowOverlap="1" wp14:anchorId="6754B356" wp14:editId="3770D41E">
          <wp:simplePos x="0" y="0"/>
          <wp:positionH relativeFrom="column">
            <wp:posOffset>-742950</wp:posOffset>
          </wp:positionH>
          <wp:positionV relativeFrom="page">
            <wp:align>bottom</wp:align>
          </wp:positionV>
          <wp:extent cx="942975" cy="942975"/>
          <wp:effectExtent l="0" t="0" r="0" b="0"/>
          <wp:wrapNone/>
          <wp:docPr id="4" name="Picture 6" descr="C:\Users\ClareB\AppData\Local\Microsoft\Windows\Temporary Internet Files\Content.Word\NLT_new_strapline_picked_WHI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ClareB\AppData\Local\Microsoft\Windows\Temporary Internet Files\Content.Word\NLT_new_strapline_picked_WHIT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7657D35" w14:textId="77777777" w:rsidR="00C52DA4" w:rsidRDefault="00C52DA4">
    <w:pPr>
      <w:pStyle w:val="Footer"/>
      <w:rPr>
        <w:sz w:val="20"/>
        <w:szCs w:val="20"/>
      </w:rPr>
    </w:pPr>
  </w:p>
  <w:p w14:paraId="1B81336C" w14:textId="7A397B31" w:rsidR="00E81710" w:rsidRPr="004415C7" w:rsidRDefault="006A32FA">
    <w:pPr>
      <w:pStyle w:val="Footer"/>
      <w:rPr>
        <w:sz w:val="20"/>
        <w:szCs w:val="20"/>
      </w:rPr>
    </w:pPr>
    <w:r>
      <w:rPr>
        <w:sz w:val="20"/>
        <w:szCs w:val="20"/>
      </w:rPr>
      <w:t xml:space="preserve">    </w:t>
    </w:r>
    <w:r w:rsidR="004415C7" w:rsidRPr="003A1DE4">
      <w:rPr>
        <w:sz w:val="20"/>
        <w:szCs w:val="20"/>
      </w:rPr>
      <w:t>© National Literacy Trust 20</w:t>
    </w:r>
    <w:r w:rsidR="00DD1196">
      <w:rPr>
        <w:sz w:val="20"/>
        <w:szCs w:val="20"/>
      </w:rPr>
      <w:t>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2A72B4" w14:textId="77777777" w:rsidR="004415C7" w:rsidRPr="003A1DE4" w:rsidRDefault="00DD3B54" w:rsidP="004415C7">
    <w:pPr>
      <w:pStyle w:val="Footer"/>
      <w:rPr>
        <w:sz w:val="20"/>
        <w:szCs w:val="20"/>
      </w:rPr>
    </w:pPr>
    <w:r>
      <w:rPr>
        <w:sz w:val="20"/>
        <w:szCs w:val="20"/>
      </w:rPr>
      <w:t>© National Literacy Trust 20</w:t>
    </w:r>
    <w:r w:rsidR="00E80F77">
      <w:rPr>
        <w:sz w:val="20"/>
        <w:szCs w:val="20"/>
      </w:rPr>
      <w:t>20</w:t>
    </w:r>
  </w:p>
  <w:p w14:paraId="427F2E3F" w14:textId="4108F757" w:rsidR="004415C7" w:rsidRPr="00E80F77" w:rsidRDefault="004415C7" w:rsidP="00E80F77">
    <w:pPr>
      <w:spacing w:after="0" w:line="240" w:lineRule="auto"/>
      <w:rPr>
        <w:rFonts w:ascii="Times New Roman" w:eastAsia="Times New Roman" w:hAnsi="Times New Roman"/>
        <w:szCs w:val="24"/>
        <w:lang w:eastAsia="en-GB"/>
      </w:rPr>
    </w:pPr>
    <w:r w:rsidRPr="003A1DE4">
      <w:rPr>
        <w:sz w:val="20"/>
        <w:szCs w:val="20"/>
      </w:rPr>
      <w:t>T: 020 7587 1842 W:</w:t>
    </w:r>
    <w:r w:rsidRPr="00E80F77">
      <w:rPr>
        <w:rFonts w:asciiTheme="majorHAnsi" w:hAnsiTheme="majorHAnsi"/>
        <w:sz w:val="18"/>
        <w:szCs w:val="18"/>
      </w:rPr>
      <w:t xml:space="preserve"> </w:t>
    </w:r>
    <w:hyperlink r:id="rId1" w:tgtFrame="_blank" w:history="1">
      <w:r w:rsidR="00125565">
        <w:rPr>
          <w:rFonts w:eastAsia="Times New Roman" w:cstheme="minorHAnsi"/>
          <w:color w:val="385898"/>
          <w:sz w:val="20"/>
          <w:szCs w:val="20"/>
          <w:u w:val="single"/>
          <w:shd w:val="clear" w:color="auto" w:fill="FFFFFF"/>
          <w:lang w:eastAsia="en-GB"/>
        </w:rPr>
        <w:t>literacytrust</w:t>
      </w:r>
      <w:r w:rsidR="00E80F77" w:rsidRPr="00E80F77">
        <w:rPr>
          <w:rFonts w:eastAsia="Times New Roman" w:cstheme="minorHAnsi"/>
          <w:color w:val="385898"/>
          <w:sz w:val="20"/>
          <w:szCs w:val="20"/>
          <w:u w:val="single"/>
          <w:shd w:val="clear" w:color="auto" w:fill="FFFFFF"/>
          <w:lang w:eastAsia="en-GB"/>
        </w:rPr>
        <w:t>.org.uk</w:t>
      </w:r>
    </w:hyperlink>
    <w:r w:rsidR="00E80F77">
      <w:rPr>
        <w:rFonts w:ascii="Times New Roman" w:eastAsia="Times New Roman" w:hAnsi="Times New Roman"/>
        <w:szCs w:val="24"/>
        <w:lang w:eastAsia="en-GB"/>
      </w:rPr>
      <w:t xml:space="preserve"> </w:t>
    </w:r>
    <w:r w:rsidRPr="003A1DE4">
      <w:rPr>
        <w:sz w:val="20"/>
        <w:szCs w:val="20"/>
      </w:rPr>
      <w:t>Twitter: @</w:t>
    </w:r>
    <w:proofErr w:type="spellStart"/>
    <w:r w:rsidRPr="003A1DE4">
      <w:rPr>
        <w:sz w:val="20"/>
        <w:szCs w:val="20"/>
      </w:rPr>
      <w:t>Literacy_Trust</w:t>
    </w:r>
    <w:proofErr w:type="spellEnd"/>
    <w:r w:rsidRPr="003A1DE4">
      <w:rPr>
        <w:sz w:val="20"/>
        <w:szCs w:val="20"/>
      </w:rPr>
      <w:t xml:space="preserve"> Facebook: </w:t>
    </w:r>
    <w:proofErr w:type="spellStart"/>
    <w:r w:rsidRPr="003A1DE4">
      <w:rPr>
        <w:sz w:val="20"/>
        <w:szCs w:val="20"/>
      </w:rPr>
      <w:t>nationalliteracytrust</w:t>
    </w:r>
    <w:proofErr w:type="spellEnd"/>
  </w:p>
  <w:p w14:paraId="241DEBF9" w14:textId="77777777" w:rsidR="004415C7" w:rsidRDefault="004415C7" w:rsidP="004415C7">
    <w:pPr>
      <w:pStyle w:val="Footer"/>
      <w:rPr>
        <w:sz w:val="18"/>
        <w:szCs w:val="18"/>
      </w:rPr>
    </w:pPr>
  </w:p>
  <w:p w14:paraId="2AF27511" w14:textId="77777777" w:rsidR="004415C7" w:rsidRPr="004415C7" w:rsidRDefault="004415C7">
    <w:pPr>
      <w:pStyle w:val="Footer"/>
      <w:rPr>
        <w:sz w:val="14"/>
        <w:szCs w:val="14"/>
      </w:rPr>
    </w:pPr>
    <w:r w:rsidRPr="003A1DE4">
      <w:rPr>
        <w:sz w:val="14"/>
        <w:szCs w:val="14"/>
      </w:rPr>
      <w:t>The National Literacy Trust is a registered charity no</w:t>
    </w:r>
    <w:r w:rsidR="00C50011">
      <w:rPr>
        <w:sz w:val="14"/>
        <w:szCs w:val="14"/>
      </w:rPr>
      <w:t>. 1116260 and a company limited</w:t>
    </w:r>
    <w:r w:rsidRPr="003A1DE4">
      <w:rPr>
        <w:sz w:val="14"/>
        <w:szCs w:val="14"/>
      </w:rPr>
      <w:t xml:space="preserve"> by guarantee no. 5836</w:t>
    </w:r>
    <w:r w:rsidR="00C50011">
      <w:rPr>
        <w:sz w:val="14"/>
        <w:szCs w:val="14"/>
      </w:rPr>
      <w:t xml:space="preserve">486 registered in England and Wales </w:t>
    </w:r>
    <w:r>
      <w:rPr>
        <w:sz w:val="14"/>
        <w:szCs w:val="14"/>
      </w:rPr>
      <w:br/>
    </w:r>
    <w:r w:rsidR="006A32FA">
      <w:rPr>
        <w:sz w:val="14"/>
        <w:szCs w:val="14"/>
      </w:rPr>
      <w:t xml:space="preserve">and </w:t>
    </w:r>
    <w:r w:rsidRPr="003A1DE4">
      <w:rPr>
        <w:sz w:val="14"/>
        <w:szCs w:val="14"/>
      </w:rPr>
      <w:t>a registered charity in Scotland no. SC042944. Registered address: 68 South Lambeth Road, London SW8 1RL</w:t>
    </w:r>
    <w:r w:rsidR="0098289C">
      <w:rPr>
        <w:sz w:val="14"/>
        <w:szCs w:val="14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4572F7" w14:textId="77777777" w:rsidR="00E80F77" w:rsidRDefault="00E80F77" w:rsidP="00177A4B">
      <w:pPr>
        <w:spacing w:after="0" w:line="240" w:lineRule="auto"/>
      </w:pPr>
      <w:r>
        <w:separator/>
      </w:r>
    </w:p>
  </w:footnote>
  <w:footnote w:type="continuationSeparator" w:id="0">
    <w:p w14:paraId="40E1AA33" w14:textId="77777777" w:rsidR="00E80F77" w:rsidRDefault="00E80F77" w:rsidP="00177A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33BCD6" w14:textId="77777777" w:rsidR="003A1DE4" w:rsidRDefault="003A1DE4">
    <w:pPr>
      <w:pStyle w:val="Header"/>
      <w:rPr>
        <w:noProof/>
        <w:lang w:eastAsia="en-GB"/>
      </w:rPr>
    </w:pPr>
  </w:p>
  <w:p w14:paraId="0FE02CCB" w14:textId="77777777" w:rsidR="00177A4B" w:rsidRDefault="00177A4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0A2E2F" w14:textId="6EA52314" w:rsidR="004D1AC3" w:rsidRDefault="00AC5930" w:rsidP="004D1AC3">
    <w:pPr>
      <w:pStyle w:val="Header"/>
      <w:ind w:left="-1440"/>
    </w:pPr>
    <w:r>
      <w:rPr>
        <w:noProof/>
        <w:lang w:eastAsia="en-GB"/>
      </w:rPr>
      <w:drawing>
        <wp:inline distT="0" distB="0" distL="0" distR="0" wp14:anchorId="4DC10B68" wp14:editId="379867B8">
          <wp:extent cx="10737795" cy="1403287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op bannerLandscapeZ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52265" cy="14313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027C7"/>
    <w:multiLevelType w:val="hybridMultilevel"/>
    <w:tmpl w:val="B1E0524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6E3FCD"/>
    <w:multiLevelType w:val="hybridMultilevel"/>
    <w:tmpl w:val="C24428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CB4C66"/>
    <w:multiLevelType w:val="hybridMultilevel"/>
    <w:tmpl w:val="430238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ED718F"/>
    <w:multiLevelType w:val="hybridMultilevel"/>
    <w:tmpl w:val="7778D5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7E5AC2"/>
    <w:multiLevelType w:val="hybridMultilevel"/>
    <w:tmpl w:val="07581B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BE5931"/>
    <w:multiLevelType w:val="hybridMultilevel"/>
    <w:tmpl w:val="C9D8DEB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F77"/>
    <w:rsid w:val="000A33F7"/>
    <w:rsid w:val="000E0383"/>
    <w:rsid w:val="0010123F"/>
    <w:rsid w:val="0012442F"/>
    <w:rsid w:val="00125565"/>
    <w:rsid w:val="00177A4B"/>
    <w:rsid w:val="001908A5"/>
    <w:rsid w:val="002A0988"/>
    <w:rsid w:val="002F7509"/>
    <w:rsid w:val="00335ED1"/>
    <w:rsid w:val="00391664"/>
    <w:rsid w:val="003A1DE4"/>
    <w:rsid w:val="003D1597"/>
    <w:rsid w:val="003F6566"/>
    <w:rsid w:val="00412C0F"/>
    <w:rsid w:val="004415C7"/>
    <w:rsid w:val="004649A7"/>
    <w:rsid w:val="004C3659"/>
    <w:rsid w:val="004D1AC3"/>
    <w:rsid w:val="004D526A"/>
    <w:rsid w:val="005937C3"/>
    <w:rsid w:val="005962EE"/>
    <w:rsid w:val="005E5C92"/>
    <w:rsid w:val="00602779"/>
    <w:rsid w:val="006A32FA"/>
    <w:rsid w:val="006A4772"/>
    <w:rsid w:val="006D2E92"/>
    <w:rsid w:val="00793D43"/>
    <w:rsid w:val="007A43E6"/>
    <w:rsid w:val="00896DAE"/>
    <w:rsid w:val="008D46AF"/>
    <w:rsid w:val="00903AF1"/>
    <w:rsid w:val="009167F4"/>
    <w:rsid w:val="0098289C"/>
    <w:rsid w:val="009B0483"/>
    <w:rsid w:val="009C585E"/>
    <w:rsid w:val="00A34288"/>
    <w:rsid w:val="00A82E4D"/>
    <w:rsid w:val="00A87B8B"/>
    <w:rsid w:val="00AB34A5"/>
    <w:rsid w:val="00AC5930"/>
    <w:rsid w:val="00B22D6C"/>
    <w:rsid w:val="00B46812"/>
    <w:rsid w:val="00B47AE0"/>
    <w:rsid w:val="00B60DFE"/>
    <w:rsid w:val="00BC2B2E"/>
    <w:rsid w:val="00C025DC"/>
    <w:rsid w:val="00C23CA9"/>
    <w:rsid w:val="00C50011"/>
    <w:rsid w:val="00C52DA4"/>
    <w:rsid w:val="00C87790"/>
    <w:rsid w:val="00CA7226"/>
    <w:rsid w:val="00CB0D0B"/>
    <w:rsid w:val="00CB495E"/>
    <w:rsid w:val="00CF2AB4"/>
    <w:rsid w:val="00D37403"/>
    <w:rsid w:val="00D4332E"/>
    <w:rsid w:val="00DD1196"/>
    <w:rsid w:val="00DD3B54"/>
    <w:rsid w:val="00DE006D"/>
    <w:rsid w:val="00E222FB"/>
    <w:rsid w:val="00E35CCD"/>
    <w:rsid w:val="00E80F77"/>
    <w:rsid w:val="00E81710"/>
    <w:rsid w:val="00ED0A4F"/>
    <w:rsid w:val="00EE2E6E"/>
    <w:rsid w:val="00F068D7"/>
    <w:rsid w:val="00F251F7"/>
    <w:rsid w:val="00F323A6"/>
    <w:rsid w:val="00F70D89"/>
    <w:rsid w:val="00FF2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48036C50"/>
  <w15:chartTrackingRefBased/>
  <w15:docId w15:val="{5BD806CC-1214-6B4E-99D0-D2B840CCA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6DAE"/>
    <w:pPr>
      <w:spacing w:after="160" w:line="259" w:lineRule="auto"/>
    </w:pPr>
    <w:rPr>
      <w:rFonts w:asciiTheme="minorHAnsi" w:hAnsiTheme="minorHAnsi"/>
      <w:sz w:val="24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B495E"/>
    <w:pPr>
      <w:keepNext/>
      <w:keepLines/>
      <w:spacing w:before="240" w:after="0"/>
      <w:outlineLvl w:val="0"/>
    </w:pPr>
    <w:rPr>
      <w:rFonts w:eastAsia="Times New Roman"/>
      <w:b/>
      <w:color w:val="FFFFFF" w:themeColor="background1"/>
      <w:sz w:val="7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C3659"/>
    <w:pPr>
      <w:keepNext/>
      <w:keepLines/>
      <w:spacing w:before="40" w:after="0"/>
      <w:outlineLvl w:val="1"/>
    </w:pPr>
    <w:rPr>
      <w:rFonts w:ascii="Calibri" w:eastAsiaTheme="majorEastAsia" w:hAnsi="Calibri" w:cstheme="majorBidi"/>
      <w:b/>
      <w:color w:val="826CAE"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E006D"/>
    <w:pPr>
      <w:keepNext/>
      <w:keepLines/>
      <w:spacing w:before="40" w:after="0"/>
      <w:outlineLvl w:val="2"/>
    </w:pPr>
    <w:rPr>
      <w:rFonts w:ascii="Calibri" w:eastAsiaTheme="majorEastAsia" w:hAnsi="Calibri" w:cstheme="majorBidi"/>
      <w:b/>
      <w:color w:val="595959" w:themeColor="text1" w:themeTint="A6"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D3B54"/>
    <w:pPr>
      <w:keepNext/>
      <w:keepLines/>
      <w:spacing w:before="40" w:after="0"/>
      <w:outlineLvl w:val="3"/>
    </w:pPr>
    <w:rPr>
      <w:rFonts w:eastAsiaTheme="majorEastAsia" w:cstheme="majorBidi"/>
      <w:b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C3659"/>
    <w:pPr>
      <w:keepNext/>
      <w:keepLines/>
      <w:spacing w:before="40" w:after="0"/>
      <w:outlineLvl w:val="4"/>
    </w:pPr>
    <w:rPr>
      <w:rFonts w:eastAsiaTheme="majorEastAsia" w:cstheme="majorBidi"/>
      <w:b/>
      <w:color w:val="826CAE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DD3B54"/>
    <w:pPr>
      <w:keepNext/>
      <w:keepLines/>
      <w:spacing w:before="40" w:after="0"/>
      <w:outlineLvl w:val="5"/>
    </w:pPr>
    <w:rPr>
      <w:rFonts w:eastAsiaTheme="majorEastAsia" w:cstheme="majorBidi"/>
      <w:color w:val="000000" w:themeColor="text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96DA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D3B54"/>
    <w:rPr>
      <w:rFonts w:asciiTheme="minorHAnsi" w:hAnsiTheme="minorHAnsi"/>
      <w:sz w:val="24"/>
      <w:szCs w:val="22"/>
      <w:lang w:eastAsia="en-US"/>
    </w:rPr>
  </w:style>
  <w:style w:type="character" w:customStyle="1" w:styleId="Heading1Char">
    <w:name w:val="Heading 1 Char"/>
    <w:link w:val="Heading1"/>
    <w:uiPriority w:val="9"/>
    <w:rsid w:val="00CB495E"/>
    <w:rPr>
      <w:rFonts w:asciiTheme="minorHAnsi" w:eastAsia="Times New Roman" w:hAnsiTheme="minorHAnsi"/>
      <w:b/>
      <w:color w:val="FFFFFF" w:themeColor="background1"/>
      <w:sz w:val="72"/>
      <w:szCs w:val="3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27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02779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4C3659"/>
    <w:rPr>
      <w:rFonts w:ascii="Calibri" w:eastAsiaTheme="majorEastAsia" w:hAnsi="Calibri" w:cstheme="majorBidi"/>
      <w:b/>
      <w:color w:val="826CAE"/>
      <w:sz w:val="36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DE006D"/>
    <w:rPr>
      <w:rFonts w:ascii="Calibri" w:eastAsiaTheme="majorEastAsia" w:hAnsi="Calibri" w:cstheme="majorBidi"/>
      <w:b/>
      <w:color w:val="595959" w:themeColor="text1" w:themeTint="A6"/>
      <w:sz w:val="28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DD3B54"/>
    <w:rPr>
      <w:rFonts w:asciiTheme="minorHAnsi" w:eastAsiaTheme="majorEastAsia" w:hAnsiTheme="minorHAnsi" w:cstheme="majorBidi"/>
      <w:b/>
      <w:iCs/>
      <w:color w:val="000000" w:themeColor="text1"/>
      <w:sz w:val="24"/>
      <w:szCs w:val="22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4C3659"/>
    <w:rPr>
      <w:rFonts w:asciiTheme="minorHAnsi" w:eastAsiaTheme="majorEastAsia" w:hAnsiTheme="minorHAnsi" w:cstheme="majorBidi"/>
      <w:b/>
      <w:color w:val="826CAE"/>
      <w:sz w:val="24"/>
      <w:szCs w:val="22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rsid w:val="00DD3B54"/>
    <w:rPr>
      <w:rFonts w:asciiTheme="minorHAnsi" w:eastAsiaTheme="majorEastAsia" w:hAnsiTheme="minorHAnsi" w:cstheme="majorBidi"/>
      <w:color w:val="000000" w:themeColor="text1"/>
      <w:sz w:val="24"/>
      <w:szCs w:val="22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96DAE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styleId="SubtleReference">
    <w:name w:val="Subtle Reference"/>
    <w:basedOn w:val="DefaultParagraphFont"/>
    <w:uiPriority w:val="31"/>
    <w:rsid w:val="00DD3B54"/>
    <w:rPr>
      <w:smallCaps/>
      <w:color w:val="5A5A5A" w:themeColor="text1" w:themeTint="A5"/>
    </w:rPr>
  </w:style>
  <w:style w:type="character" w:styleId="Strong">
    <w:name w:val="Strong"/>
    <w:aliases w:val="Bold black"/>
    <w:basedOn w:val="DefaultParagraphFont"/>
    <w:uiPriority w:val="22"/>
    <w:rsid w:val="00896DAE"/>
    <w:rPr>
      <w:b/>
      <w:bCs/>
    </w:rPr>
  </w:style>
  <w:style w:type="character" w:styleId="Emphasis">
    <w:name w:val="Emphasis"/>
    <w:aliases w:val="text italic"/>
    <w:basedOn w:val="DefaultParagraphFont"/>
    <w:uiPriority w:val="20"/>
    <w:rsid w:val="00896DAE"/>
    <w:rPr>
      <w:i/>
      <w:iCs/>
      <w:color w:val="222A35" w:themeColor="text2" w:themeShade="80"/>
    </w:rPr>
  </w:style>
  <w:style w:type="paragraph" w:styleId="Quote">
    <w:name w:val="Quote"/>
    <w:basedOn w:val="Normal"/>
    <w:next w:val="Normal"/>
    <w:link w:val="QuoteChar"/>
    <w:uiPriority w:val="29"/>
    <w:qFormat/>
    <w:rsid w:val="004C3659"/>
    <w:pPr>
      <w:spacing w:before="160" w:line="276" w:lineRule="auto"/>
      <w:ind w:left="720" w:right="720"/>
      <w:jc w:val="center"/>
    </w:pPr>
    <w:rPr>
      <w:rFonts w:eastAsiaTheme="majorEastAsia" w:cstheme="majorBidi"/>
      <w:color w:val="826CAE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4C3659"/>
    <w:rPr>
      <w:rFonts w:asciiTheme="minorHAnsi" w:eastAsiaTheme="majorEastAsia" w:hAnsiTheme="minorHAnsi" w:cstheme="majorBidi"/>
      <w:color w:val="826CAE"/>
      <w:sz w:val="24"/>
      <w:szCs w:val="24"/>
      <w:lang w:eastAsia="en-US"/>
    </w:rPr>
  </w:style>
  <w:style w:type="paragraph" w:styleId="IntenseQuote">
    <w:name w:val="Intense Quote"/>
    <w:aliases w:val="Heading 3 line"/>
    <w:basedOn w:val="Normal"/>
    <w:next w:val="Normal"/>
    <w:link w:val="IntenseQuoteChar"/>
    <w:uiPriority w:val="30"/>
    <w:rsid w:val="00CB495E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eastAsiaTheme="majorEastAsia" w:cstheme="majorBidi"/>
      <w:b/>
      <w:color w:val="000000" w:themeColor="text1"/>
      <w:szCs w:val="24"/>
    </w:rPr>
  </w:style>
  <w:style w:type="character" w:customStyle="1" w:styleId="IntenseQuoteChar">
    <w:name w:val="Intense Quote Char"/>
    <w:aliases w:val="Heading 3 line Char"/>
    <w:basedOn w:val="DefaultParagraphFont"/>
    <w:link w:val="IntenseQuote"/>
    <w:uiPriority w:val="30"/>
    <w:rsid w:val="00CB495E"/>
    <w:rPr>
      <w:rFonts w:asciiTheme="minorHAnsi" w:eastAsiaTheme="majorEastAsia" w:hAnsiTheme="minorHAnsi" w:cstheme="majorBidi"/>
      <w:b/>
      <w:color w:val="000000" w:themeColor="text1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177A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7A4B"/>
    <w:rPr>
      <w:rFonts w:asciiTheme="minorHAnsi" w:hAnsiTheme="minorHAnsi"/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77A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7A4B"/>
    <w:rPr>
      <w:rFonts w:asciiTheme="minorHAnsi" w:hAnsiTheme="minorHAnsi"/>
      <w:sz w:val="24"/>
      <w:szCs w:val="22"/>
      <w:lang w:eastAsia="en-US"/>
    </w:rPr>
  </w:style>
  <w:style w:type="paragraph" w:styleId="ListParagraph">
    <w:name w:val="List Paragraph"/>
    <w:basedOn w:val="Normal"/>
    <w:uiPriority w:val="34"/>
    <w:rsid w:val="009C585E"/>
    <w:pPr>
      <w:spacing w:line="276" w:lineRule="auto"/>
      <w:ind w:left="720"/>
      <w:contextualSpacing/>
    </w:pPr>
    <w:rPr>
      <w:rFonts w:eastAsiaTheme="minorEastAsia" w:cstheme="minorBidi"/>
      <w:color w:val="000000" w:themeColor="text1"/>
      <w:szCs w:val="21"/>
    </w:rPr>
  </w:style>
  <w:style w:type="character" w:styleId="Hyperlink">
    <w:name w:val="Hyperlink"/>
    <w:basedOn w:val="DefaultParagraphFont"/>
    <w:uiPriority w:val="99"/>
    <w:unhideWhenUsed/>
    <w:rsid w:val="009C585E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9C585E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en-GB"/>
    </w:rPr>
  </w:style>
  <w:style w:type="table" w:styleId="TableGrid">
    <w:name w:val="Table Grid"/>
    <w:basedOn w:val="TableNormal"/>
    <w:uiPriority w:val="59"/>
    <w:rsid w:val="009C585E"/>
    <w:rPr>
      <w:rFonts w:eastAsiaTheme="minorHAnsi" w:cstheme="minorBidi"/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565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literacyfamilyzone.org.uk/?fbclid=IwAR3eP1VkBd4bKg80bP3Sh1Qsi7aEehNMcK0dA0CvJ8ya8z1ouPfcv3b-wyA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0FE180-4055-456D-BE31-4BFBACCBE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Fay Lant</cp:lastModifiedBy>
  <cp:revision>3</cp:revision>
  <cp:lastPrinted>2017-05-31T09:45:00Z</cp:lastPrinted>
  <dcterms:created xsi:type="dcterms:W3CDTF">2020-05-14T21:35:00Z</dcterms:created>
  <dcterms:modified xsi:type="dcterms:W3CDTF">2020-05-15T11:50:00Z</dcterms:modified>
</cp:coreProperties>
</file>